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4C" w:rsidRDefault="00F85C4C">
      <w:pPr>
        <w:rPr>
          <w:rFonts w:ascii="Times New Roman" w:hAnsi="Times New Roman" w:cs="Times New Roman"/>
          <w:sz w:val="28"/>
          <w:szCs w:val="28"/>
        </w:rPr>
      </w:pPr>
      <w:r w:rsidRPr="00F85C4C">
        <w:rPr>
          <w:rFonts w:ascii="Times New Roman" w:hAnsi="Times New Roman" w:cs="Times New Roman"/>
        </w:rPr>
        <w:t xml:space="preserve">                          </w:t>
      </w:r>
      <w:r w:rsidRPr="00F85C4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ТАСКИНСКОГО СЕЛЬСОВЕТА</w:t>
      </w:r>
    </w:p>
    <w:p w:rsidR="00F85C4C" w:rsidRDefault="00F8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КАРАТУЗСКОГО РАЙОНА КРАСНОЯРСКОГО КРАЯ</w:t>
      </w:r>
    </w:p>
    <w:p w:rsidR="00F85C4C" w:rsidRDefault="00F85C4C">
      <w:pPr>
        <w:rPr>
          <w:rFonts w:ascii="Times New Roman" w:hAnsi="Times New Roman" w:cs="Times New Roman"/>
          <w:sz w:val="28"/>
          <w:szCs w:val="28"/>
        </w:rPr>
      </w:pPr>
    </w:p>
    <w:p w:rsidR="00F85C4C" w:rsidRPr="00F85C4C" w:rsidRDefault="00B95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</w:t>
      </w:r>
      <w:r w:rsidR="00F85C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85C4C">
        <w:rPr>
          <w:rFonts w:ascii="Times New Roman" w:hAnsi="Times New Roman" w:cs="Times New Roman"/>
          <w:sz w:val="28"/>
          <w:szCs w:val="28"/>
        </w:rPr>
        <w:t>с.Таскино</w:t>
      </w:r>
      <w:proofErr w:type="spellEnd"/>
      <w:r w:rsidR="00F85C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№50-П</w:t>
      </w:r>
    </w:p>
    <w:p w:rsidR="00F85C4C" w:rsidRPr="00F85C4C" w:rsidRDefault="00F85C4C"/>
    <w:p w:rsidR="00F85C4C" w:rsidRDefault="00F85C4C" w:rsidP="00B95AB7">
      <w:pPr>
        <w:spacing w:line="240" w:lineRule="exact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4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</w:t>
      </w:r>
      <w:r w:rsidR="00B95A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5C4C">
        <w:rPr>
          <w:rFonts w:ascii="Times New Roman" w:eastAsia="Times New Roman" w:hAnsi="Times New Roman" w:cs="Times New Roman"/>
          <w:sz w:val="28"/>
          <w:szCs w:val="28"/>
        </w:rPr>
        <w:t xml:space="preserve">одоснабжения и водоотведения  </w:t>
      </w:r>
      <w:r w:rsidR="00B95A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5AB7">
        <w:rPr>
          <w:rFonts w:ascii="Times New Roman" w:eastAsia="Times New Roman" w:hAnsi="Times New Roman" w:cs="Times New Roman"/>
          <w:sz w:val="28"/>
          <w:szCs w:val="28"/>
        </w:rPr>
        <w:t>Таскинского</w:t>
      </w:r>
      <w:proofErr w:type="spellEnd"/>
      <w:r w:rsidR="00B95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 Красноярского края на период до 2033 года</w:t>
      </w:r>
    </w:p>
    <w:p w:rsidR="00F85C4C" w:rsidRPr="00F85C4C" w:rsidRDefault="00F85C4C" w:rsidP="00F85C4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5C4C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статьей 38 Федерального закона от 07.12.2011 № 416-ФЗ «О водоснабжении и водоотведении», постановлением Правительства РФ от 05.09.2013 № 782 «О требованиях к схемам водоснабжения и водоотведения, порядку их разработки и утверждения» </w:t>
      </w:r>
    </w:p>
    <w:p w:rsidR="00F85C4C" w:rsidRPr="00F85C4C" w:rsidRDefault="00B95AB7" w:rsidP="00F85C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F85C4C" w:rsidRPr="00F85C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C4C" w:rsidRPr="00CD556C" w:rsidRDefault="00F85C4C" w:rsidP="00F85C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4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схему водоснабжения и водоотведения </w:t>
      </w:r>
      <w:r w:rsidR="00B95A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5AB7">
        <w:rPr>
          <w:rFonts w:ascii="Times New Roman" w:eastAsia="Times New Roman" w:hAnsi="Times New Roman" w:cs="Times New Roman"/>
          <w:sz w:val="28"/>
          <w:szCs w:val="28"/>
        </w:rPr>
        <w:t>Таскинского</w:t>
      </w:r>
      <w:proofErr w:type="spellEnd"/>
      <w:r w:rsidR="00B95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 Красноярского края на период до 2033 года</w:t>
      </w:r>
      <w:r w:rsidRPr="00F85C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5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56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CD556C">
        <w:rPr>
          <w:rFonts w:ascii="Times New Roman" w:eastAsia="Times New Roman" w:hAnsi="Times New Roman" w:cs="Times New Roman"/>
          <w:sz w:val="28"/>
          <w:szCs w:val="28"/>
        </w:rPr>
        <w:t>приложение)</w:t>
      </w:r>
    </w:p>
    <w:p w:rsidR="00F85C4C" w:rsidRPr="00F85C4C" w:rsidRDefault="00F85C4C" w:rsidP="00F85C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4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</w:t>
      </w:r>
      <w:r w:rsidRPr="00F85C4C">
        <w:rPr>
          <w:rFonts w:ascii="Times New Roman" w:eastAsia="Times New Roman" w:hAnsi="Times New Roman" w:cs="Times New Roman"/>
          <w:spacing w:val="-2"/>
          <w:sz w:val="28"/>
          <w:szCs w:val="28"/>
        </w:rPr>
        <w:t>нис</w:t>
      </w:r>
      <w:r w:rsidRPr="00F85C4C">
        <w:rPr>
          <w:rFonts w:ascii="Times New Roman" w:eastAsia="Times New Roman" w:hAnsi="Times New Roman" w:cs="Times New Roman"/>
          <w:sz w:val="28"/>
          <w:szCs w:val="28"/>
        </w:rPr>
        <w:t xml:space="preserve">трации </w:t>
      </w:r>
      <w:proofErr w:type="spellStart"/>
      <w:r w:rsidR="00B95AB7">
        <w:rPr>
          <w:rFonts w:ascii="Times New Roman" w:eastAsia="Times New Roman" w:hAnsi="Times New Roman" w:cs="Times New Roman"/>
          <w:sz w:val="28"/>
          <w:szCs w:val="28"/>
        </w:rPr>
        <w:t>Таскинского</w:t>
      </w:r>
      <w:proofErr w:type="spellEnd"/>
      <w:r w:rsidR="00B95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8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C4C" w:rsidRPr="00F85C4C" w:rsidRDefault="00F85C4C" w:rsidP="00F85C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C4C" w:rsidRPr="00F85C4C" w:rsidRDefault="00B95AB7" w:rsidP="00F85C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Е.С.Бойкова</w:t>
      </w:r>
      <w:proofErr w:type="spellEnd"/>
    </w:p>
    <w:p w:rsidR="00F85C4C" w:rsidRPr="00F85C4C" w:rsidRDefault="00F85C4C" w:rsidP="00F85C4C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C4C" w:rsidRPr="00F85C4C" w:rsidRDefault="00F85C4C" w:rsidP="00F85C4C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C4C" w:rsidRPr="00F85C4C" w:rsidRDefault="00F85C4C" w:rsidP="00F85C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0E8F" w:rsidRPr="00F85C4C" w:rsidRDefault="00AF0E8F" w:rsidP="00F85C4C">
      <w:pPr>
        <w:rPr>
          <w:rFonts w:ascii="Times New Roman" w:hAnsi="Times New Roman" w:cs="Times New Roman"/>
        </w:rPr>
      </w:pPr>
    </w:p>
    <w:sectPr w:rsidR="00AF0E8F" w:rsidRPr="00F85C4C" w:rsidSect="00FD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5C4C"/>
    <w:rsid w:val="007A0EDA"/>
    <w:rsid w:val="00AF0E8F"/>
    <w:rsid w:val="00B95AB7"/>
    <w:rsid w:val="00CD556C"/>
    <w:rsid w:val="00CF798F"/>
    <w:rsid w:val="00F85C4C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2023-11-21T08:15:00Z</dcterms:created>
  <dcterms:modified xsi:type="dcterms:W3CDTF">2023-11-24T06:32:00Z</dcterms:modified>
</cp:coreProperties>
</file>